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EF" w:rsidRPr="009F4DC7" w:rsidRDefault="00B409EF" w:rsidP="00B409EF">
      <w:pPr>
        <w:pBdr>
          <w:top w:val="double" w:sz="4" w:space="9" w:color="auto"/>
          <w:left w:val="double" w:sz="4" w:space="4" w:color="auto"/>
          <w:bottom w:val="double" w:sz="4" w:space="13" w:color="auto"/>
          <w:right w:val="double" w:sz="4" w:space="4" w:color="auto"/>
        </w:pBdr>
        <w:shd w:val="clear" w:color="auto" w:fill="F3F3F3"/>
        <w:tabs>
          <w:tab w:val="num" w:pos="3240"/>
        </w:tabs>
        <w:spacing w:before="240" w:after="240" w:line="240" w:lineRule="exact"/>
        <w:ind w:left="181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CONDITIONS D’INSCRIPTION D’UN ACTE DE LOCATION D’AERONEF</w:t>
      </w:r>
    </w:p>
    <w:p w:rsidR="00B409EF" w:rsidRDefault="00B409EF" w:rsidP="00B409EF">
      <w:pPr>
        <w:tabs>
          <w:tab w:val="num" w:pos="3240"/>
        </w:tabs>
        <w:spacing w:before="240" w:after="240"/>
        <w:jc w:val="both"/>
        <w:rPr>
          <w:rFonts w:ascii="Arial" w:hAnsi="Arial" w:cs="Arial"/>
          <w:b/>
          <w:bCs/>
        </w:rPr>
      </w:pPr>
    </w:p>
    <w:p w:rsidR="00B409EF" w:rsidRPr="00B409EF" w:rsidRDefault="00B409EF" w:rsidP="00B409EF">
      <w:pPr>
        <w:numPr>
          <w:ilvl w:val="0"/>
          <w:numId w:val="1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Le propriétaire d’aéronef qui veut faire inscrire au registre d’immatriculation le contrat de location de son aéronef doit adresser une requête à l’ANAC TOGO aux fins d’inscription de cette location.</w:t>
      </w:r>
    </w:p>
    <w:p w:rsidR="00B409EF" w:rsidRPr="00B409EF" w:rsidRDefault="00B409EF" w:rsidP="00B409EF">
      <w:pPr>
        <w:numPr>
          <w:ilvl w:val="0"/>
          <w:numId w:val="1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L’inscription de cette location est faite sur présentation de l’acte de location.</w:t>
      </w:r>
    </w:p>
    <w:p w:rsidR="00B409EF" w:rsidRPr="00B409EF" w:rsidRDefault="00B409EF" w:rsidP="00B409EF">
      <w:pPr>
        <w:numPr>
          <w:ilvl w:val="0"/>
          <w:numId w:val="1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La requête doit indiquer la date de l’acte, sa durée de validité, ainsi que l’état civil du preneur.</w:t>
      </w:r>
    </w:p>
    <w:p w:rsidR="00B409EF" w:rsidRPr="00B409EF" w:rsidRDefault="00B409EF" w:rsidP="00B409EF">
      <w:pPr>
        <w:numPr>
          <w:ilvl w:val="0"/>
          <w:numId w:val="1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 xml:space="preserve">L’immatriculation de l’appareil interviendra au bout de </w:t>
      </w:r>
      <w:r w:rsidRPr="00B409EF">
        <w:rPr>
          <w:rFonts w:ascii="Garamond" w:hAnsi="Garamond" w:cs="Arial"/>
          <w:color w:val="FF0000"/>
          <w:sz w:val="24"/>
          <w:szCs w:val="24"/>
        </w:rPr>
        <w:t>6 mois</w:t>
      </w:r>
      <w:r w:rsidRPr="00B409EF">
        <w:rPr>
          <w:rFonts w:ascii="Garamond" w:hAnsi="Garamond" w:cs="Arial"/>
          <w:sz w:val="24"/>
          <w:szCs w:val="24"/>
        </w:rPr>
        <w:t>.</w:t>
      </w:r>
    </w:p>
    <w:p w:rsidR="00B409EF" w:rsidRPr="00B409EF" w:rsidRDefault="00B409EF" w:rsidP="00B409EF">
      <w:pPr>
        <w:numPr>
          <w:ilvl w:val="0"/>
          <w:numId w:val="1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Le contrat de location doit comporter au moins ce qui suit :</w:t>
      </w:r>
    </w:p>
    <w:p w:rsidR="00B409EF" w:rsidRPr="00B409EF" w:rsidRDefault="00B409EF" w:rsidP="00B409EF">
      <w:pPr>
        <w:numPr>
          <w:ilvl w:val="0"/>
          <w:numId w:val="2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Les dates d’entrée en vigueur et d’échéance du contrat de location ;</w:t>
      </w:r>
    </w:p>
    <w:p w:rsidR="00B409EF" w:rsidRPr="00B409EF" w:rsidRDefault="00B409EF" w:rsidP="00B409EF">
      <w:pPr>
        <w:numPr>
          <w:ilvl w:val="0"/>
          <w:numId w:val="2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Les noms des parties au contrat de location ;</w:t>
      </w:r>
    </w:p>
    <w:p w:rsidR="00B409EF" w:rsidRPr="00B409EF" w:rsidRDefault="00B409EF" w:rsidP="00B409EF">
      <w:pPr>
        <w:numPr>
          <w:ilvl w:val="0"/>
          <w:numId w:val="2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Une description de l’aéronef, notamment ses marques, le nom du constructeur, la désignation du modèle et le numéro de série ;</w:t>
      </w:r>
    </w:p>
    <w:p w:rsidR="00B409EF" w:rsidRPr="00B409EF" w:rsidRDefault="00B409EF" w:rsidP="00B409EF">
      <w:pPr>
        <w:numPr>
          <w:ilvl w:val="0"/>
          <w:numId w:val="2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 xml:space="preserve">Une déclaration indiquant que l’aéronef demeure sous la garde et </w:t>
      </w:r>
      <w:proofErr w:type="gramStart"/>
      <w:r w:rsidRPr="00B409EF">
        <w:rPr>
          <w:rFonts w:ascii="Garamond" w:hAnsi="Garamond" w:cs="Arial"/>
          <w:sz w:val="24"/>
          <w:szCs w:val="24"/>
        </w:rPr>
        <w:t>la responsabilité légales</w:t>
      </w:r>
      <w:proofErr w:type="gramEnd"/>
      <w:r w:rsidRPr="00B409EF">
        <w:rPr>
          <w:rFonts w:ascii="Garamond" w:hAnsi="Garamond" w:cs="Arial"/>
          <w:sz w:val="24"/>
          <w:szCs w:val="24"/>
        </w:rPr>
        <w:t xml:space="preserve"> du locataire, pour la durée de la location ;</w:t>
      </w:r>
    </w:p>
    <w:p w:rsidR="00B409EF" w:rsidRPr="00B409EF" w:rsidRDefault="00B409EF" w:rsidP="00B409EF">
      <w:pPr>
        <w:numPr>
          <w:ilvl w:val="0"/>
          <w:numId w:val="2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Une déclaration indiquant le responsable du maintien de la navigabilité ainsi que de la maintenance de l’aéronef pour la durée de la location ;</w:t>
      </w:r>
    </w:p>
    <w:p w:rsidR="00B409EF" w:rsidRPr="00B409EF" w:rsidRDefault="00B409EF" w:rsidP="00B409EF">
      <w:pPr>
        <w:numPr>
          <w:ilvl w:val="0"/>
          <w:numId w:val="2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Une déclaration indiquant si la sous-location de l’aéronef est permise ou non aux termes du contrat de location ;</w:t>
      </w:r>
    </w:p>
    <w:p w:rsidR="00B409EF" w:rsidRPr="00B409EF" w:rsidRDefault="00B409EF" w:rsidP="00B409EF">
      <w:pPr>
        <w:numPr>
          <w:ilvl w:val="0"/>
          <w:numId w:val="2"/>
        </w:numPr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B409EF">
        <w:rPr>
          <w:rFonts w:ascii="Garamond" w:hAnsi="Garamond" w:cs="Arial"/>
          <w:sz w:val="24"/>
          <w:szCs w:val="24"/>
        </w:rPr>
        <w:t>Une déclaration indiquant les modalités de résiliation du contrat de location.</w:t>
      </w:r>
    </w:p>
    <w:p w:rsidR="00000000" w:rsidRPr="00B409EF" w:rsidRDefault="008C5EA5">
      <w:pPr>
        <w:rPr>
          <w:rFonts w:ascii="Garamond" w:hAnsi="Garamond"/>
          <w:sz w:val="24"/>
          <w:szCs w:val="24"/>
        </w:rPr>
      </w:pPr>
    </w:p>
    <w:sectPr w:rsidR="00000000" w:rsidRPr="00B4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7B7D"/>
    <w:multiLevelType w:val="hybridMultilevel"/>
    <w:tmpl w:val="0B366420"/>
    <w:lvl w:ilvl="0" w:tplc="834EDDC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B067F"/>
    <w:multiLevelType w:val="hybridMultilevel"/>
    <w:tmpl w:val="A978E1B4"/>
    <w:lvl w:ilvl="0" w:tplc="295882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71ED7125"/>
    <w:multiLevelType w:val="hybridMultilevel"/>
    <w:tmpl w:val="12F46580"/>
    <w:lvl w:ilvl="0" w:tplc="1854BD9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9B3851CC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2" w:tplc="FFFFFFFF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29588274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B409EF"/>
    <w:rsid w:val="008C5EA5"/>
    <w:rsid w:val="00B4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3</cp:revision>
  <dcterms:created xsi:type="dcterms:W3CDTF">2012-05-29T16:39:00Z</dcterms:created>
  <dcterms:modified xsi:type="dcterms:W3CDTF">2012-05-29T16:43:00Z</dcterms:modified>
</cp:coreProperties>
</file>